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C414A" w:rsidRPr="00611319" w:rsidP="00611319">
      <w:pPr>
        <w:spacing w:line="480" w:lineRule="auto"/>
        <w:rPr>
          <w:rFonts w:ascii="Times New Roman" w:hAnsi="Times New Roman" w:cs="Times New Roman"/>
          <w:sz w:val="24"/>
          <w:szCs w:val="24"/>
        </w:rPr>
      </w:pPr>
    </w:p>
    <w:p w:rsidR="00FC414A" w:rsidRPr="00611319" w:rsidP="00611319">
      <w:pPr>
        <w:spacing w:line="480" w:lineRule="auto"/>
        <w:rPr>
          <w:rFonts w:ascii="Times New Roman" w:hAnsi="Times New Roman" w:cs="Times New Roman"/>
          <w:sz w:val="24"/>
          <w:szCs w:val="24"/>
        </w:rPr>
      </w:pPr>
    </w:p>
    <w:p w:rsidR="00FC414A" w:rsidRPr="00611319" w:rsidP="00611319">
      <w:pPr>
        <w:spacing w:line="480" w:lineRule="auto"/>
        <w:rPr>
          <w:rFonts w:ascii="Times New Roman" w:hAnsi="Times New Roman" w:cs="Times New Roman"/>
          <w:sz w:val="24"/>
          <w:szCs w:val="24"/>
        </w:rPr>
      </w:pPr>
    </w:p>
    <w:p w:rsidR="00FC414A" w:rsidRPr="00611319" w:rsidP="00611319">
      <w:pPr>
        <w:spacing w:line="480" w:lineRule="auto"/>
        <w:rPr>
          <w:rFonts w:ascii="Times New Roman" w:hAnsi="Times New Roman" w:cs="Times New Roman"/>
          <w:sz w:val="24"/>
          <w:szCs w:val="24"/>
        </w:rPr>
      </w:pPr>
    </w:p>
    <w:p w:rsidR="00611319" w:rsidRPr="00611319" w:rsidP="00611319">
      <w:pPr>
        <w:spacing w:line="480" w:lineRule="auto"/>
        <w:jc w:val="center"/>
        <w:rPr>
          <w:rFonts w:ascii="Times New Roman" w:hAnsi="Times New Roman" w:cs="Times New Roman"/>
          <w:sz w:val="24"/>
          <w:szCs w:val="24"/>
        </w:rPr>
      </w:pPr>
      <w:r w:rsidRPr="00611319">
        <w:rPr>
          <w:rFonts w:ascii="Times New Roman" w:hAnsi="Times New Roman" w:cs="Times New Roman"/>
          <w:sz w:val="24"/>
          <w:szCs w:val="24"/>
        </w:rPr>
        <w:t>Cross-Cultural Communication</w:t>
      </w:r>
    </w:p>
    <w:p w:rsidR="00611319" w:rsidRPr="00611319" w:rsidP="00611319">
      <w:pPr>
        <w:spacing w:line="480" w:lineRule="auto"/>
        <w:jc w:val="center"/>
        <w:rPr>
          <w:rFonts w:ascii="Times New Roman" w:hAnsi="Times New Roman" w:cs="Times New Roman"/>
          <w:sz w:val="24"/>
          <w:szCs w:val="24"/>
        </w:rPr>
      </w:pPr>
      <w:r w:rsidRPr="00611319">
        <w:rPr>
          <w:rFonts w:ascii="Times New Roman" w:hAnsi="Times New Roman" w:cs="Times New Roman"/>
          <w:sz w:val="24"/>
          <w:szCs w:val="24"/>
        </w:rPr>
        <w:t>Student’s Name</w:t>
      </w:r>
    </w:p>
    <w:p w:rsidR="00611319" w:rsidRPr="00611319" w:rsidP="00611319">
      <w:pPr>
        <w:spacing w:line="480" w:lineRule="auto"/>
        <w:jc w:val="center"/>
        <w:rPr>
          <w:rFonts w:ascii="Times New Roman" w:hAnsi="Times New Roman" w:cs="Times New Roman"/>
          <w:sz w:val="24"/>
          <w:szCs w:val="24"/>
        </w:rPr>
      </w:pPr>
      <w:r w:rsidRPr="00611319">
        <w:rPr>
          <w:rFonts w:ascii="Times New Roman" w:hAnsi="Times New Roman" w:cs="Times New Roman"/>
          <w:sz w:val="24"/>
          <w:szCs w:val="24"/>
        </w:rPr>
        <w:t>Institution Affiliation</w:t>
      </w:r>
    </w:p>
    <w:p w:rsidR="00FC414A" w:rsidRPr="00611319" w:rsidP="00611319">
      <w:pPr>
        <w:spacing w:line="480" w:lineRule="auto"/>
        <w:jc w:val="center"/>
        <w:rPr>
          <w:rFonts w:ascii="Times New Roman" w:hAnsi="Times New Roman" w:cs="Times New Roman"/>
          <w:sz w:val="24"/>
          <w:szCs w:val="24"/>
        </w:rPr>
      </w:pPr>
      <w:r w:rsidRPr="00611319">
        <w:rPr>
          <w:rFonts w:ascii="Times New Roman" w:hAnsi="Times New Roman" w:cs="Times New Roman"/>
          <w:sz w:val="24"/>
          <w:szCs w:val="24"/>
        </w:rPr>
        <w:t>Date of Submission</w:t>
      </w:r>
    </w:p>
    <w:p w:rsidR="00FC414A" w:rsidRPr="00611319" w:rsidP="00611319">
      <w:pPr>
        <w:spacing w:line="480" w:lineRule="auto"/>
        <w:rPr>
          <w:rFonts w:ascii="Times New Roman" w:hAnsi="Times New Roman" w:cs="Times New Roman"/>
          <w:sz w:val="24"/>
          <w:szCs w:val="24"/>
        </w:rPr>
      </w:pPr>
    </w:p>
    <w:p w:rsidR="00FC414A" w:rsidRPr="00611319" w:rsidP="00611319">
      <w:pPr>
        <w:spacing w:line="480" w:lineRule="auto"/>
        <w:rPr>
          <w:rFonts w:ascii="Times New Roman" w:hAnsi="Times New Roman" w:cs="Times New Roman"/>
          <w:sz w:val="24"/>
          <w:szCs w:val="24"/>
        </w:rPr>
      </w:pPr>
    </w:p>
    <w:p w:rsidR="00FC414A" w:rsidRPr="00611319" w:rsidP="00611319">
      <w:pPr>
        <w:spacing w:line="480" w:lineRule="auto"/>
        <w:rPr>
          <w:rFonts w:ascii="Times New Roman" w:hAnsi="Times New Roman" w:cs="Times New Roman"/>
          <w:sz w:val="24"/>
          <w:szCs w:val="24"/>
        </w:rPr>
      </w:pPr>
    </w:p>
    <w:p w:rsidR="00FC414A" w:rsidRPr="00611319" w:rsidP="00611319">
      <w:pPr>
        <w:spacing w:line="480" w:lineRule="auto"/>
        <w:jc w:val="center"/>
        <w:rPr>
          <w:rFonts w:ascii="Times New Roman" w:hAnsi="Times New Roman" w:cs="Times New Roman"/>
          <w:sz w:val="24"/>
          <w:szCs w:val="24"/>
        </w:rPr>
      </w:pPr>
    </w:p>
    <w:p w:rsidR="00FC414A" w:rsidRPr="00611319" w:rsidP="00611319">
      <w:pPr>
        <w:spacing w:line="480" w:lineRule="auto"/>
        <w:rPr>
          <w:rFonts w:ascii="Times New Roman" w:hAnsi="Times New Roman" w:cs="Times New Roman"/>
          <w:sz w:val="24"/>
          <w:szCs w:val="24"/>
        </w:rPr>
      </w:pPr>
    </w:p>
    <w:p w:rsidR="00FC414A" w:rsidRPr="00611319" w:rsidP="00611319">
      <w:pPr>
        <w:spacing w:line="480" w:lineRule="auto"/>
        <w:jc w:val="center"/>
        <w:rPr>
          <w:rFonts w:ascii="Times New Roman" w:hAnsi="Times New Roman" w:cs="Times New Roman"/>
          <w:sz w:val="24"/>
          <w:szCs w:val="24"/>
        </w:rPr>
      </w:pPr>
    </w:p>
    <w:p w:rsidR="00611319" w:rsidP="00611319">
      <w:pPr>
        <w:spacing w:line="480" w:lineRule="auto"/>
        <w:jc w:val="center"/>
        <w:rPr>
          <w:rFonts w:ascii="Times New Roman" w:hAnsi="Times New Roman" w:cs="Times New Roman"/>
          <w:sz w:val="24"/>
          <w:szCs w:val="24"/>
        </w:rPr>
      </w:pPr>
    </w:p>
    <w:p w:rsidR="00611319" w:rsidP="00611319">
      <w:pPr>
        <w:spacing w:line="480" w:lineRule="auto"/>
        <w:jc w:val="center"/>
        <w:rPr>
          <w:rFonts w:ascii="Times New Roman" w:hAnsi="Times New Roman" w:cs="Times New Roman"/>
          <w:sz w:val="24"/>
          <w:szCs w:val="24"/>
        </w:rPr>
      </w:pPr>
    </w:p>
    <w:p w:rsidR="00611319" w:rsidP="00611319">
      <w:pPr>
        <w:spacing w:line="480" w:lineRule="auto"/>
        <w:jc w:val="center"/>
        <w:rPr>
          <w:rFonts w:ascii="Times New Roman" w:hAnsi="Times New Roman" w:cs="Times New Roman"/>
          <w:sz w:val="24"/>
          <w:szCs w:val="24"/>
        </w:rPr>
      </w:pPr>
    </w:p>
    <w:p w:rsidR="00611319" w:rsidRPr="00611319" w:rsidP="00611319">
      <w:pPr>
        <w:spacing w:line="480" w:lineRule="auto"/>
        <w:jc w:val="center"/>
        <w:rPr>
          <w:rFonts w:ascii="Times New Roman" w:hAnsi="Times New Roman" w:cs="Times New Roman"/>
          <w:sz w:val="24"/>
          <w:szCs w:val="24"/>
        </w:rPr>
      </w:pPr>
    </w:p>
    <w:p w:rsidR="00FC414A" w:rsidRPr="00611319" w:rsidP="00611319">
      <w:pPr>
        <w:spacing w:line="480" w:lineRule="auto"/>
        <w:jc w:val="center"/>
        <w:rPr>
          <w:rFonts w:ascii="Times New Roman" w:hAnsi="Times New Roman" w:cs="Times New Roman"/>
          <w:sz w:val="24"/>
          <w:szCs w:val="24"/>
        </w:rPr>
      </w:pPr>
      <w:r w:rsidRPr="00611319">
        <w:rPr>
          <w:rFonts w:ascii="Times New Roman" w:hAnsi="Times New Roman" w:cs="Times New Roman"/>
          <w:sz w:val="24"/>
          <w:szCs w:val="24"/>
        </w:rPr>
        <w:t xml:space="preserve">Anointed </w:t>
      </w:r>
      <w:r w:rsidRPr="00611319" w:rsidR="00027EFD">
        <w:rPr>
          <w:rFonts w:ascii="Times New Roman" w:hAnsi="Times New Roman" w:cs="Times New Roman"/>
          <w:sz w:val="24"/>
          <w:szCs w:val="24"/>
        </w:rPr>
        <w:t>bibliography</w:t>
      </w:r>
    </w:p>
    <w:p w:rsidR="00AC7BAE" w:rsidRPr="00611319" w:rsidP="00611319">
      <w:pPr>
        <w:spacing w:line="480" w:lineRule="auto"/>
        <w:ind w:firstLine="720"/>
        <w:rPr>
          <w:rFonts w:ascii="Times New Roman" w:hAnsi="Times New Roman" w:cs="Times New Roman"/>
          <w:sz w:val="24"/>
          <w:szCs w:val="24"/>
        </w:rPr>
      </w:pPr>
      <w:r w:rsidRPr="00611319">
        <w:rPr>
          <w:rFonts w:ascii="Times New Roman" w:hAnsi="Times New Roman" w:cs="Times New Roman"/>
          <w:sz w:val="24"/>
          <w:szCs w:val="24"/>
        </w:rPr>
        <w:t xml:space="preserve">Communication is the passing of information from one person to another through written, verbal, and audiovisuals. Good business relations are strengthened when employees are trained to communicate well with their clients and adequately handle conflict across different cultures. International communication enhance when businesspersons can solve its </w:t>
      </w:r>
      <w:r w:rsidRPr="00611319" w:rsidR="00836186">
        <w:rPr>
          <w:rFonts w:ascii="Times New Roman" w:hAnsi="Times New Roman" w:cs="Times New Roman"/>
          <w:sz w:val="24"/>
          <w:szCs w:val="24"/>
        </w:rPr>
        <w:t>similarities</w:t>
      </w:r>
      <w:r w:rsidRPr="00611319">
        <w:rPr>
          <w:rFonts w:ascii="Times New Roman" w:hAnsi="Times New Roman" w:cs="Times New Roman"/>
          <w:sz w:val="24"/>
          <w:szCs w:val="24"/>
        </w:rPr>
        <w:t xml:space="preserve"> and differences</w:t>
      </w:r>
      <w:r w:rsidRPr="00611319" w:rsidR="00836186">
        <w:rPr>
          <w:rFonts w:ascii="Times New Roman" w:hAnsi="Times New Roman" w:cs="Times New Roman"/>
          <w:sz w:val="24"/>
          <w:szCs w:val="24"/>
        </w:rPr>
        <w:t>.</w:t>
      </w:r>
    </w:p>
    <w:p w:rsidR="00836186" w:rsidRPr="00611319" w:rsidP="00611319">
      <w:pPr>
        <w:spacing w:line="480" w:lineRule="auto"/>
        <w:ind w:firstLine="720"/>
        <w:rPr>
          <w:rFonts w:ascii="Times New Roman" w:hAnsi="Times New Roman" w:cs="Times New Roman"/>
          <w:sz w:val="24"/>
          <w:szCs w:val="24"/>
        </w:rPr>
      </w:pPr>
      <w:r w:rsidRPr="00611319">
        <w:rPr>
          <w:rFonts w:ascii="Times New Roman" w:hAnsi="Times New Roman" w:cs="Times New Roman"/>
          <w:sz w:val="24"/>
          <w:szCs w:val="24"/>
        </w:rPr>
        <w:t xml:space="preserve">Cross-cultural communication is vital for every company that has a strategic plan for conducting business globally. This communication gives an understanding of the ways different employees communicate and perceive </w:t>
      </w:r>
      <w:r w:rsidRPr="00611319" w:rsidR="00FA1F92">
        <w:rPr>
          <w:rFonts w:ascii="Times New Roman" w:hAnsi="Times New Roman" w:cs="Times New Roman"/>
          <w:sz w:val="24"/>
          <w:szCs w:val="24"/>
        </w:rPr>
        <w:t xml:space="preserve">the world. Although </w:t>
      </w:r>
      <w:r w:rsidRPr="00611319" w:rsidR="00DD538B">
        <w:rPr>
          <w:rFonts w:ascii="Times New Roman" w:hAnsi="Times New Roman" w:cs="Times New Roman"/>
          <w:sz w:val="24"/>
          <w:szCs w:val="24"/>
        </w:rPr>
        <w:t xml:space="preserve">employees speak the same language in other locations, cultural differences are considered effective communication. </w:t>
      </w:r>
    </w:p>
    <w:p w:rsidR="00DD538B" w:rsidRPr="00611319" w:rsidP="00611319">
      <w:pPr>
        <w:spacing w:line="480" w:lineRule="auto"/>
        <w:jc w:val="center"/>
        <w:rPr>
          <w:rFonts w:ascii="Times New Roman" w:hAnsi="Times New Roman" w:cs="Times New Roman"/>
          <w:sz w:val="24"/>
          <w:szCs w:val="24"/>
        </w:rPr>
      </w:pPr>
      <w:r w:rsidRPr="00611319">
        <w:rPr>
          <w:rFonts w:ascii="Times New Roman" w:hAnsi="Times New Roman" w:cs="Times New Roman"/>
          <w:sz w:val="24"/>
          <w:szCs w:val="24"/>
        </w:rPr>
        <w:t>Anointed bibliography</w:t>
      </w:r>
    </w:p>
    <w:p w:rsidR="00DD538B" w:rsidRPr="00611319" w:rsidP="00611319">
      <w:pPr>
        <w:spacing w:line="480" w:lineRule="auto"/>
        <w:rPr>
          <w:rFonts w:ascii="Times New Roman" w:hAnsi="Times New Roman" w:cs="Times New Roman"/>
          <w:sz w:val="24"/>
          <w:szCs w:val="24"/>
        </w:rPr>
      </w:pPr>
      <w:r w:rsidRPr="00611319">
        <w:rPr>
          <w:rFonts w:ascii="Times New Roman" w:hAnsi="Times New Roman" w:cs="Times New Roman"/>
          <w:sz w:val="24"/>
          <w:szCs w:val="24"/>
        </w:rPr>
        <w:t>Abrishami, D. (2018). The need for cultural competency in health care. Radiologic Technology, 89(5), 441-448.</w:t>
      </w:r>
    </w:p>
    <w:p w:rsidR="007E582B" w:rsidRPr="00611319" w:rsidP="00611319">
      <w:pPr>
        <w:spacing w:line="480" w:lineRule="auto"/>
        <w:ind w:firstLine="720"/>
        <w:rPr>
          <w:rFonts w:ascii="Times New Roman" w:hAnsi="Times New Roman" w:cs="Times New Roman"/>
          <w:sz w:val="24"/>
          <w:szCs w:val="24"/>
        </w:rPr>
      </w:pPr>
      <w:r w:rsidRPr="00611319">
        <w:rPr>
          <w:rFonts w:ascii="Times New Roman" w:hAnsi="Times New Roman" w:cs="Times New Roman"/>
          <w:sz w:val="24"/>
          <w:szCs w:val="24"/>
        </w:rPr>
        <w:t xml:space="preserve">Cultural-communication is essential in healthcare organizations since it allows medical specialists to ask the patients and their families about their beliefs about herbal medicine or another source of treatment. It helps to understand each patient's problem without making cultural generalizations. </w:t>
      </w:r>
      <w:r w:rsidRPr="00611319" w:rsidR="009450D8">
        <w:rPr>
          <w:rFonts w:ascii="Times New Roman" w:hAnsi="Times New Roman" w:cs="Times New Roman"/>
          <w:sz w:val="24"/>
          <w:szCs w:val="24"/>
        </w:rPr>
        <w:t xml:space="preserve">Providing care using the language that individual patients understand results in positive effects on the healthcare results. </w:t>
      </w:r>
      <w:r w:rsidRPr="00611319">
        <w:rPr>
          <w:rFonts w:ascii="Times New Roman" w:hAnsi="Times New Roman" w:cs="Times New Roman"/>
          <w:sz w:val="24"/>
          <w:szCs w:val="24"/>
        </w:rPr>
        <w:t xml:space="preserve">   </w:t>
      </w:r>
    </w:p>
    <w:p w:rsidR="00C36B8D" w:rsidRPr="00611319" w:rsidP="00611319">
      <w:pPr>
        <w:spacing w:line="480" w:lineRule="auto"/>
        <w:rPr>
          <w:rFonts w:ascii="Times New Roman" w:hAnsi="Times New Roman" w:cs="Times New Roman"/>
          <w:sz w:val="24"/>
          <w:szCs w:val="24"/>
        </w:rPr>
      </w:pPr>
      <w:r w:rsidRPr="00611319">
        <w:rPr>
          <w:rFonts w:ascii="Times New Roman" w:hAnsi="Times New Roman" w:cs="Times New Roman"/>
          <w:sz w:val="24"/>
          <w:szCs w:val="24"/>
        </w:rPr>
        <w:t>Kessler, R. A., Coates, W. C., &amp; Chanmugam, A. (2017). Twelve years since the importance of cross-cultural competenc</w:t>
      </w:r>
      <w:r w:rsidRPr="00611319" w:rsidR="00A532BE">
        <w:rPr>
          <w:rFonts w:ascii="Times New Roman" w:hAnsi="Times New Roman" w:cs="Times New Roman"/>
          <w:sz w:val="24"/>
          <w:szCs w:val="24"/>
        </w:rPr>
        <w:t>y recognized: where are we now?</w:t>
      </w:r>
      <w:r w:rsidRPr="00611319">
        <w:rPr>
          <w:rFonts w:ascii="Times New Roman" w:hAnsi="Times New Roman" w:cs="Times New Roman"/>
          <w:sz w:val="24"/>
          <w:szCs w:val="24"/>
        </w:rPr>
        <w:t xml:space="preserve"> Western Journal of Emergency Medicine, 18(2), 223.</w:t>
      </w:r>
    </w:p>
    <w:p w:rsidR="00C36B8D" w:rsidRPr="00611319" w:rsidP="00611319">
      <w:pPr>
        <w:spacing w:line="480" w:lineRule="auto"/>
        <w:ind w:firstLine="720"/>
        <w:rPr>
          <w:rFonts w:ascii="Times New Roman" w:hAnsi="Times New Roman" w:cs="Times New Roman"/>
          <w:sz w:val="24"/>
          <w:szCs w:val="24"/>
        </w:rPr>
      </w:pPr>
      <w:r w:rsidRPr="00611319">
        <w:rPr>
          <w:rFonts w:ascii="Times New Roman" w:hAnsi="Times New Roman" w:cs="Times New Roman"/>
          <w:sz w:val="24"/>
          <w:szCs w:val="24"/>
        </w:rPr>
        <w:t xml:space="preserve">Effective communication between physicians and patients is known as the primary method of overcoming cultural differences. Therefore, improving cultural-communication </w:t>
      </w:r>
      <w:r w:rsidRPr="00611319" w:rsidR="00402D72">
        <w:rPr>
          <w:rFonts w:ascii="Times New Roman" w:hAnsi="Times New Roman" w:cs="Times New Roman"/>
          <w:sz w:val="24"/>
          <w:szCs w:val="24"/>
        </w:rPr>
        <w:t>competency in the emergency medicine department and patients helps ameliorate biases, thus improving patients' results and experience.  A clear understanding of a patient's behavior helps</w:t>
      </w:r>
      <w:r w:rsidRPr="00611319" w:rsidR="00472E0C">
        <w:rPr>
          <w:rFonts w:ascii="Times New Roman" w:hAnsi="Times New Roman" w:cs="Times New Roman"/>
          <w:sz w:val="24"/>
          <w:szCs w:val="24"/>
        </w:rPr>
        <w:t xml:space="preserve"> avoid people's category, mainly during peak seasons, stressful events when a person is multitasking, and under-sensitive times. </w:t>
      </w:r>
    </w:p>
    <w:p w:rsidR="00F00F5C" w:rsidRPr="00611319" w:rsidP="00611319">
      <w:pPr>
        <w:spacing w:line="480" w:lineRule="auto"/>
        <w:rPr>
          <w:rFonts w:ascii="Times New Roman" w:hAnsi="Times New Roman" w:cs="Times New Roman"/>
          <w:sz w:val="24"/>
          <w:szCs w:val="24"/>
        </w:rPr>
      </w:pPr>
      <w:r w:rsidRPr="00611319">
        <w:rPr>
          <w:rFonts w:ascii="Times New Roman" w:hAnsi="Times New Roman" w:cs="Times New Roman"/>
          <w:sz w:val="24"/>
          <w:szCs w:val="24"/>
        </w:rPr>
        <w:t>Yeh, D. J., Fogarty, L., &amp; Kandler, A. (2019). Cultural linkage: the influence of package transmission on cultural dynamics. Proceedings of the Royal Society B, 286(1916), 20191951.</w:t>
      </w:r>
    </w:p>
    <w:p w:rsidR="00F00F5C" w:rsidRPr="00611319" w:rsidP="00611319">
      <w:pPr>
        <w:spacing w:line="480" w:lineRule="auto"/>
        <w:rPr>
          <w:rFonts w:ascii="Times New Roman" w:hAnsi="Times New Roman" w:cs="Times New Roman"/>
          <w:sz w:val="24"/>
          <w:szCs w:val="24"/>
        </w:rPr>
      </w:pPr>
      <w:r w:rsidRPr="00611319">
        <w:rPr>
          <w:rFonts w:ascii="Times New Roman" w:hAnsi="Times New Roman" w:cs="Times New Roman"/>
          <w:sz w:val="24"/>
          <w:szCs w:val="24"/>
        </w:rPr>
        <w:t xml:space="preserve"> </w:t>
      </w:r>
      <w:r w:rsidR="00611319">
        <w:rPr>
          <w:rFonts w:ascii="Times New Roman" w:hAnsi="Times New Roman" w:cs="Times New Roman"/>
          <w:sz w:val="24"/>
          <w:szCs w:val="24"/>
        </w:rPr>
        <w:tab/>
      </w:r>
      <w:r w:rsidRPr="00611319">
        <w:rPr>
          <w:rFonts w:ascii="Times New Roman" w:hAnsi="Times New Roman" w:cs="Times New Roman"/>
          <w:sz w:val="24"/>
          <w:szCs w:val="24"/>
        </w:rPr>
        <w:t xml:space="preserve">Cultural respect is essential in reducing health inequality. It assists improve access to quality healthcare that corresponds to the needs of diverse patients.  It affects different perceptions of health, death, illness, types of treatment a patient prefers, and the particular place where patients need help. </w:t>
      </w:r>
    </w:p>
    <w:p w:rsidR="00F00F5C" w:rsidRPr="00611319" w:rsidP="00611319">
      <w:pPr>
        <w:spacing w:line="480" w:lineRule="auto"/>
        <w:rPr>
          <w:rFonts w:ascii="Times New Roman" w:hAnsi="Times New Roman" w:cs="Times New Roman"/>
          <w:sz w:val="24"/>
          <w:szCs w:val="24"/>
        </w:rPr>
      </w:pPr>
      <w:r w:rsidRPr="00611319">
        <w:rPr>
          <w:rFonts w:ascii="Times New Roman" w:hAnsi="Times New Roman" w:cs="Times New Roman"/>
          <w:sz w:val="24"/>
          <w:szCs w:val="24"/>
        </w:rPr>
        <w:t xml:space="preserve"> Beugelsdijk, S., &amp; Welzel, C. (2018). Dimensions and dynamics of national culture: Synthesizing Hofstede with Inglehart. Journal of Cross-Cultural Psychology, 49(10), 1469-1505.</w:t>
      </w:r>
    </w:p>
    <w:p w:rsidR="00F00F5C" w:rsidRPr="00611319" w:rsidP="00611319">
      <w:pPr>
        <w:spacing w:line="480" w:lineRule="auto"/>
        <w:ind w:firstLine="720"/>
        <w:rPr>
          <w:rFonts w:ascii="Times New Roman" w:hAnsi="Times New Roman" w:cs="Times New Roman"/>
          <w:sz w:val="24"/>
          <w:szCs w:val="24"/>
        </w:rPr>
      </w:pPr>
      <w:r w:rsidRPr="00611319">
        <w:rPr>
          <w:rFonts w:ascii="Times New Roman" w:hAnsi="Times New Roman" w:cs="Times New Roman"/>
          <w:sz w:val="24"/>
          <w:szCs w:val="24"/>
        </w:rPr>
        <w:t xml:space="preserve">By demonstrating awareness of patients' culture, they promote trust and improve </w:t>
      </w:r>
      <w:r w:rsidRPr="00611319" w:rsidR="00611319">
        <w:rPr>
          <w:rFonts w:ascii="Times New Roman" w:hAnsi="Times New Roman" w:cs="Times New Roman"/>
          <w:sz w:val="24"/>
          <w:szCs w:val="24"/>
        </w:rPr>
        <w:t>healthcare,</w:t>
      </w:r>
      <w:r w:rsidRPr="00611319">
        <w:rPr>
          <w:rFonts w:ascii="Times New Roman" w:hAnsi="Times New Roman" w:cs="Times New Roman"/>
          <w:sz w:val="24"/>
          <w:szCs w:val="24"/>
        </w:rPr>
        <w:t xml:space="preserve"> resulting in a high receiving and enhancing treatment.</w:t>
      </w:r>
    </w:p>
    <w:p w:rsidR="00472E0C" w:rsidRPr="00611319" w:rsidP="00611319">
      <w:pPr>
        <w:spacing w:line="480" w:lineRule="auto"/>
        <w:rPr>
          <w:rFonts w:ascii="Times New Roman" w:hAnsi="Times New Roman" w:cs="Times New Roman"/>
          <w:sz w:val="24"/>
          <w:szCs w:val="24"/>
        </w:rPr>
      </w:pPr>
      <w:r w:rsidRPr="00611319">
        <w:rPr>
          <w:rFonts w:ascii="Times New Roman" w:hAnsi="Times New Roman" w:cs="Times New Roman"/>
          <w:sz w:val="24"/>
          <w:szCs w:val="24"/>
        </w:rPr>
        <w:t>Teunissen, E., Gravenhorst, K., Dowrick, C., van Weel-Baumgarten, E., Van den Driessen Mareeuw, F., de Brún, T., ... &amp; MacFarlane, A. (2017). We are implementing guidelines and training initiatives to improve cross-cultural communication in primary care consultations: a qualitative participatory European study. International journal for equity in health, 16(1), 1-12.</w:t>
      </w:r>
    </w:p>
    <w:p w:rsidR="0074572D" w:rsidRPr="00611319" w:rsidP="00611319">
      <w:pPr>
        <w:spacing w:line="480" w:lineRule="auto"/>
        <w:ind w:firstLine="720"/>
        <w:rPr>
          <w:rFonts w:ascii="Times New Roman" w:hAnsi="Times New Roman" w:cs="Times New Roman"/>
          <w:sz w:val="24"/>
          <w:szCs w:val="24"/>
        </w:rPr>
      </w:pPr>
      <w:r w:rsidRPr="00611319">
        <w:rPr>
          <w:rFonts w:ascii="Times New Roman" w:hAnsi="Times New Roman" w:cs="Times New Roman"/>
          <w:sz w:val="24"/>
          <w:szCs w:val="24"/>
        </w:rPr>
        <w:t>Demand for practical training projects concerning cross-cultural communication and its sensitivity has rapidly increased to avoid misunderstanding amo</w:t>
      </w:r>
      <w:r w:rsidRPr="00611319" w:rsidR="000E4F90">
        <w:rPr>
          <w:rFonts w:ascii="Times New Roman" w:hAnsi="Times New Roman" w:cs="Times New Roman"/>
          <w:sz w:val="24"/>
          <w:szCs w:val="24"/>
        </w:rPr>
        <w:t xml:space="preserve">ng the patients and </w:t>
      </w:r>
      <w:r w:rsidRPr="00611319" w:rsidR="000E4F90">
        <w:rPr>
          <w:rFonts w:ascii="Times New Roman" w:hAnsi="Times New Roman" w:cs="Times New Roman"/>
          <w:sz w:val="24"/>
          <w:szCs w:val="24"/>
        </w:rPr>
        <w:t>physicians. It will boost competition globally. An effective way of training is adapting the target group. Stakeholders made a group discussion because learning a cultural-communication requires a j</w:t>
      </w:r>
      <w:r w:rsidRPr="00611319" w:rsidR="001D3ED6">
        <w:rPr>
          <w:rFonts w:ascii="Times New Roman" w:hAnsi="Times New Roman" w:cs="Times New Roman"/>
          <w:sz w:val="24"/>
          <w:szCs w:val="24"/>
        </w:rPr>
        <w:t xml:space="preserve">oint effort due to practicing how to speak with the same voice. </w:t>
      </w:r>
    </w:p>
    <w:p w:rsidR="00C36B8D" w:rsidRPr="00611319" w:rsidP="00611319">
      <w:pPr>
        <w:spacing w:line="480" w:lineRule="auto"/>
        <w:rPr>
          <w:rFonts w:ascii="Times New Roman" w:hAnsi="Times New Roman" w:cs="Times New Roman"/>
          <w:sz w:val="24"/>
          <w:szCs w:val="24"/>
        </w:rPr>
      </w:pPr>
      <w:r w:rsidRPr="00611319">
        <w:rPr>
          <w:rFonts w:ascii="Times New Roman" w:hAnsi="Times New Roman" w:cs="Times New Roman"/>
          <w:sz w:val="24"/>
          <w:szCs w:val="24"/>
        </w:rPr>
        <w:t>Shepherd, S. M. (2019). Cultural awareness workshops: limitations and practical consequences. BMC Medical Education, 19(1), 1-10.</w:t>
      </w:r>
    </w:p>
    <w:p w:rsidR="00892D0F" w:rsidRPr="00611319" w:rsidP="00611319">
      <w:pPr>
        <w:spacing w:line="480" w:lineRule="auto"/>
        <w:ind w:firstLine="720"/>
        <w:rPr>
          <w:rFonts w:ascii="Times New Roman" w:hAnsi="Times New Roman" w:cs="Times New Roman"/>
          <w:sz w:val="24"/>
          <w:szCs w:val="24"/>
        </w:rPr>
      </w:pPr>
      <w:r w:rsidRPr="00611319">
        <w:rPr>
          <w:rFonts w:ascii="Times New Roman" w:hAnsi="Times New Roman" w:cs="Times New Roman"/>
          <w:sz w:val="24"/>
          <w:szCs w:val="24"/>
        </w:rPr>
        <w:t xml:space="preserve">A way of offering training is by adapting trainers. Trainers are the most appropriate people to administer movement. A training company was involved in the learning of different languages. </w:t>
      </w:r>
      <w:r w:rsidRPr="00611319" w:rsidR="00FD32B7">
        <w:rPr>
          <w:rFonts w:ascii="Times New Roman" w:hAnsi="Times New Roman" w:cs="Times New Roman"/>
          <w:sz w:val="24"/>
          <w:szCs w:val="24"/>
        </w:rPr>
        <w:t xml:space="preserve">They were also adjusting the mode of delivery where the training session split into two. To allow time for interactive reflection, improvement, and evaluation, general practitioners' (GP) preferences in short-term training because of lack of time </w:t>
      </w:r>
      <w:r w:rsidRPr="00611319">
        <w:rPr>
          <w:rFonts w:ascii="Times New Roman" w:hAnsi="Times New Roman" w:cs="Times New Roman"/>
          <w:sz w:val="24"/>
          <w:szCs w:val="24"/>
        </w:rPr>
        <w:t xml:space="preserve">in their surgeries. Adapting content was another way of training. In the Netherlands, adapting training was driven by the government's decision through withdrawing funds in primary care. </w:t>
      </w:r>
    </w:p>
    <w:p w:rsidR="00997E1A" w:rsidRPr="00611319" w:rsidP="00611319">
      <w:pPr>
        <w:spacing w:line="480" w:lineRule="auto"/>
        <w:rPr>
          <w:rFonts w:ascii="Times New Roman" w:hAnsi="Times New Roman" w:cs="Times New Roman"/>
          <w:sz w:val="24"/>
          <w:szCs w:val="24"/>
        </w:rPr>
      </w:pPr>
      <w:r w:rsidRPr="00611319">
        <w:rPr>
          <w:rFonts w:ascii="Times New Roman" w:hAnsi="Times New Roman" w:cs="Times New Roman"/>
          <w:sz w:val="24"/>
          <w:szCs w:val="24"/>
        </w:rPr>
        <w:t xml:space="preserve"> </w:t>
      </w:r>
      <w:r w:rsidRPr="00611319" w:rsidR="00571353">
        <w:rPr>
          <w:rFonts w:ascii="Times New Roman" w:hAnsi="Times New Roman" w:cs="Times New Roman"/>
          <w:sz w:val="24"/>
          <w:szCs w:val="24"/>
        </w:rPr>
        <w:t>Shepherd, S. M., Willis-Esqueda, C., Newton, D., Sivasubramaniam, D., &amp; Paradies, Y. (2019). The challenge of cultural competence in the workplace: perspectives of healthcare providers. BMC health services research, 19(1), 1-11.</w:t>
      </w:r>
    </w:p>
    <w:p w:rsidR="001D3ED6" w:rsidRPr="00611319" w:rsidP="00611319">
      <w:pPr>
        <w:spacing w:line="480" w:lineRule="auto"/>
        <w:rPr>
          <w:rFonts w:ascii="Times New Roman" w:hAnsi="Times New Roman" w:cs="Times New Roman"/>
          <w:sz w:val="24"/>
          <w:szCs w:val="24"/>
        </w:rPr>
      </w:pPr>
      <w:r w:rsidRPr="00611319">
        <w:rPr>
          <w:rFonts w:ascii="Times New Roman" w:hAnsi="Times New Roman" w:cs="Times New Roman"/>
          <w:sz w:val="24"/>
          <w:szCs w:val="24"/>
        </w:rPr>
        <w:t xml:space="preserve"> </w:t>
      </w:r>
      <w:r w:rsidR="00611319">
        <w:rPr>
          <w:rFonts w:ascii="Times New Roman" w:hAnsi="Times New Roman" w:cs="Times New Roman"/>
          <w:sz w:val="24"/>
          <w:szCs w:val="24"/>
        </w:rPr>
        <w:tab/>
      </w:r>
      <w:r w:rsidRPr="00611319">
        <w:rPr>
          <w:rFonts w:ascii="Times New Roman" w:hAnsi="Times New Roman" w:cs="Times New Roman"/>
          <w:sz w:val="24"/>
          <w:szCs w:val="24"/>
        </w:rPr>
        <w:t xml:space="preserve">Our organization is the regular treatment of colored patients and attaining to the needs. </w:t>
      </w:r>
      <w:r w:rsidRPr="00611319" w:rsidR="003A47DE">
        <w:rPr>
          <w:rFonts w:ascii="Times New Roman" w:hAnsi="Times New Roman" w:cs="Times New Roman"/>
          <w:sz w:val="24"/>
          <w:szCs w:val="24"/>
        </w:rPr>
        <w:t xml:space="preserve">The challenge comes in when it is time to offer treatment to other patients of different cultural beliefs. Around 40% of the participants believe in their cultural background, making the patients from diverse cultural backgrounds feel uncomfortable. Some of the patients think that their cultural background </w:t>
      </w:r>
      <w:r w:rsidRPr="00611319" w:rsidR="00B14E0C">
        <w:rPr>
          <w:rFonts w:ascii="Times New Roman" w:hAnsi="Times New Roman" w:cs="Times New Roman"/>
          <w:sz w:val="24"/>
          <w:szCs w:val="24"/>
        </w:rPr>
        <w:t xml:space="preserve">makes the color patients feel nervous. </w:t>
      </w:r>
      <w:r w:rsidRPr="00611319" w:rsidR="003A47DE">
        <w:rPr>
          <w:rFonts w:ascii="Times New Roman" w:hAnsi="Times New Roman" w:cs="Times New Roman"/>
          <w:sz w:val="24"/>
          <w:szCs w:val="24"/>
        </w:rPr>
        <w:t xml:space="preserve"> </w:t>
      </w:r>
    </w:p>
    <w:p w:rsidR="00E070C2" w:rsidRPr="00611319" w:rsidP="00611319">
      <w:pPr>
        <w:spacing w:line="480" w:lineRule="auto"/>
        <w:rPr>
          <w:rFonts w:ascii="Times New Roman" w:hAnsi="Times New Roman" w:cs="Times New Roman"/>
          <w:sz w:val="24"/>
          <w:szCs w:val="24"/>
        </w:rPr>
      </w:pPr>
      <w:r w:rsidRPr="00611319">
        <w:rPr>
          <w:rFonts w:ascii="Times New Roman" w:hAnsi="Times New Roman" w:cs="Times New Roman"/>
          <w:sz w:val="24"/>
          <w:szCs w:val="24"/>
        </w:rPr>
        <w:t>Betancourt, J. R., Green, A. R., &amp; Carrillo, J. E. (2019). Cross-cultural care and communication. UpToDate, Waltham, MA Accessed, 7.</w:t>
      </w:r>
    </w:p>
    <w:p w:rsidR="004B52F3" w:rsidRPr="00611319" w:rsidP="00611319">
      <w:pPr>
        <w:spacing w:line="480" w:lineRule="auto"/>
        <w:ind w:firstLine="720"/>
        <w:rPr>
          <w:rFonts w:ascii="Times New Roman" w:hAnsi="Times New Roman" w:cs="Times New Roman"/>
          <w:sz w:val="24"/>
          <w:szCs w:val="24"/>
        </w:rPr>
      </w:pPr>
      <w:r w:rsidRPr="00611319">
        <w:rPr>
          <w:rFonts w:ascii="Times New Roman" w:hAnsi="Times New Roman" w:cs="Times New Roman"/>
          <w:sz w:val="24"/>
          <w:szCs w:val="24"/>
        </w:rPr>
        <w:t xml:space="preserve">Due to the different cultural beliefs </w:t>
      </w:r>
      <w:r w:rsidRPr="00611319" w:rsidR="00F479E8">
        <w:rPr>
          <w:rFonts w:ascii="Times New Roman" w:hAnsi="Times New Roman" w:cs="Times New Roman"/>
          <w:sz w:val="24"/>
          <w:szCs w:val="24"/>
        </w:rPr>
        <w:t xml:space="preserve">of many patients, it will result in barriers in cross-cultural communication. One of the most significant barriers is the language barrier, the entire teams use a common language, but some people have a considerable influence over others in a specific situation. Globally, people who are not fluent in English speaking do not participate in many conversations, which becomes a challenge. The team </w:t>
      </w:r>
      <w:r w:rsidRPr="00611319">
        <w:rPr>
          <w:rFonts w:ascii="Times New Roman" w:hAnsi="Times New Roman" w:cs="Times New Roman"/>
          <w:sz w:val="24"/>
          <w:szCs w:val="24"/>
        </w:rPr>
        <w:t xml:space="preserve">does not acquire all the information they need—speaking with too much slug and too fast challenges understanding what someone tells. </w:t>
      </w:r>
    </w:p>
    <w:p w:rsidR="00D73D38" w:rsidRPr="00611319" w:rsidP="00611319">
      <w:pPr>
        <w:spacing w:line="480" w:lineRule="auto"/>
        <w:rPr>
          <w:rFonts w:ascii="Times New Roman" w:hAnsi="Times New Roman" w:cs="Times New Roman"/>
          <w:sz w:val="24"/>
          <w:szCs w:val="24"/>
        </w:rPr>
      </w:pPr>
      <w:r w:rsidRPr="00611319">
        <w:rPr>
          <w:rFonts w:ascii="Times New Roman" w:hAnsi="Times New Roman" w:cs="Times New Roman"/>
          <w:sz w:val="24"/>
          <w:szCs w:val="24"/>
        </w:rPr>
        <w:t>Steger, C., Klein, J. A., Reid, R. S., Lavorel, S., Tucker, C., Hopping, K. A., ... &amp; Waiswa, D. (2021). Science with society: Evidence-based guidance for best practices in environmental transdisciplinary work. Global Environmental Change, 68, 102240.</w:t>
      </w:r>
    </w:p>
    <w:p w:rsidR="008B7380" w:rsidRPr="00611319" w:rsidP="00611319">
      <w:pPr>
        <w:spacing w:line="480" w:lineRule="auto"/>
        <w:ind w:firstLine="720"/>
        <w:rPr>
          <w:rFonts w:ascii="Times New Roman" w:hAnsi="Times New Roman" w:cs="Times New Roman"/>
          <w:sz w:val="24"/>
          <w:szCs w:val="24"/>
        </w:rPr>
      </w:pPr>
      <w:r w:rsidRPr="00611319">
        <w:rPr>
          <w:rFonts w:ascii="Times New Roman" w:hAnsi="Times New Roman" w:cs="Times New Roman"/>
          <w:sz w:val="24"/>
          <w:szCs w:val="24"/>
        </w:rPr>
        <w:t>Administering students' training is one of the evidence-based practices for clinical decision-making, such as helping practitioners</w:t>
      </w:r>
      <w:r w:rsidRPr="00611319" w:rsidR="00FE2351">
        <w:rPr>
          <w:rFonts w:ascii="Times New Roman" w:hAnsi="Times New Roman" w:cs="Times New Roman"/>
          <w:sz w:val="24"/>
          <w:szCs w:val="24"/>
        </w:rPr>
        <w:t xml:space="preserve"> address treatment issues and apply them in scientific factors. Secondly, training future practitioners, </w:t>
      </w:r>
      <w:r w:rsidRPr="00611319">
        <w:rPr>
          <w:rFonts w:ascii="Times New Roman" w:hAnsi="Times New Roman" w:cs="Times New Roman"/>
          <w:sz w:val="24"/>
          <w:szCs w:val="24"/>
        </w:rPr>
        <w:t>EBP has to consider offering clients and students and goal setting.</w:t>
      </w:r>
    </w:p>
    <w:p w:rsidR="008B7380" w:rsidRPr="00611319" w:rsidP="00611319">
      <w:pPr>
        <w:spacing w:line="480" w:lineRule="auto"/>
        <w:rPr>
          <w:rFonts w:ascii="Times New Roman" w:hAnsi="Times New Roman" w:cs="Times New Roman"/>
          <w:sz w:val="24"/>
          <w:szCs w:val="24"/>
        </w:rPr>
      </w:pPr>
      <w:r w:rsidRPr="00611319">
        <w:rPr>
          <w:rFonts w:ascii="Times New Roman" w:hAnsi="Times New Roman" w:cs="Times New Roman"/>
          <w:sz w:val="24"/>
          <w:szCs w:val="24"/>
        </w:rPr>
        <w:t>Baatiema, L., Aikins, A. D. G., Sav, A., Mnatzaganian, G., Chan, C. K., &amp; Somerset, S. (2017). Barriers to evidence-based acute stroke care in Ghana: a qualitative study on stroke care professionals' perspectives. BMJ Open, 7(4), e015385.</w:t>
      </w:r>
    </w:p>
    <w:p w:rsidR="008B7380" w:rsidRPr="00611319" w:rsidP="00611319">
      <w:pPr>
        <w:spacing w:line="480" w:lineRule="auto"/>
        <w:ind w:firstLine="720"/>
        <w:rPr>
          <w:rFonts w:ascii="Times New Roman" w:hAnsi="Times New Roman" w:cs="Times New Roman"/>
          <w:sz w:val="24"/>
          <w:szCs w:val="24"/>
        </w:rPr>
      </w:pPr>
      <w:r w:rsidRPr="00611319">
        <w:rPr>
          <w:rFonts w:ascii="Times New Roman" w:hAnsi="Times New Roman" w:cs="Times New Roman"/>
          <w:sz w:val="24"/>
          <w:szCs w:val="24"/>
        </w:rPr>
        <w:t xml:space="preserve">Barriers to EBP in several communities include limited supervision, lack of training, limited access to manual treatment, and insufficient </w:t>
      </w:r>
      <w:r w:rsidRPr="00611319" w:rsidR="00FC414A">
        <w:rPr>
          <w:rFonts w:ascii="Times New Roman" w:hAnsi="Times New Roman" w:cs="Times New Roman"/>
          <w:sz w:val="24"/>
          <w:szCs w:val="24"/>
        </w:rPr>
        <w:t xml:space="preserve">research. One of the essential factors is associated with inadequate utilization of practitioners among the training students in research basics. Senior practitioners who worked in administrative positions was to equipped with basic concepts related to Evidence-Based Practice. </w:t>
      </w:r>
    </w:p>
    <w:p w:rsidR="00D73D38" w:rsidRPr="00611319" w:rsidP="00611319">
      <w:pPr>
        <w:spacing w:line="480" w:lineRule="auto"/>
        <w:rPr>
          <w:rFonts w:ascii="Times New Roman" w:hAnsi="Times New Roman" w:cs="Times New Roman"/>
          <w:sz w:val="24"/>
          <w:szCs w:val="24"/>
        </w:rPr>
      </w:pPr>
      <w:r w:rsidRPr="00611319">
        <w:rPr>
          <w:rFonts w:ascii="Times New Roman" w:hAnsi="Times New Roman" w:cs="Times New Roman"/>
          <w:sz w:val="24"/>
          <w:szCs w:val="24"/>
        </w:rPr>
        <w:t xml:space="preserve"> </w:t>
      </w:r>
      <w:r w:rsidRPr="00611319" w:rsidR="00EB4197">
        <w:rPr>
          <w:rFonts w:ascii="Times New Roman" w:hAnsi="Times New Roman" w:cs="Times New Roman"/>
          <w:sz w:val="24"/>
          <w:szCs w:val="24"/>
        </w:rPr>
        <w:t xml:space="preserve"> </w:t>
      </w:r>
      <w:bookmarkStart w:id="0" w:name="_GoBack"/>
      <w:bookmarkEnd w:id="0"/>
    </w:p>
    <w:sectPr w:rsidSect="00611319">
      <w:headerReference w:type="default" r:id="rId5"/>
      <w:headerReference w:type="first" r:id="rId6"/>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1319">
    <w:pPr>
      <w:pStyle w:val="Header"/>
      <w:jc w:val="right"/>
    </w:pPr>
    <w:r>
      <w:t>CROSS-CULTURAL COMMUNICATION.</w:t>
    </w:r>
    <w:r>
      <w:tab/>
    </w:r>
    <w:r>
      <w:tab/>
      <w:t xml:space="preserve"> </w:t>
    </w:r>
    <w:sdt>
      <w:sdtPr>
        <w:id w:val="205935516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p>
  <w:p w:rsidR="00611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1319">
    <w:pPr>
      <w:pStyle w:val="Header"/>
    </w:pPr>
    <w:r>
      <w:t>Running Head: CROSS-CULTURAL COMMUNICATION.</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63"/>
    <w:rsid w:val="00027EFD"/>
    <w:rsid w:val="000E4F90"/>
    <w:rsid w:val="001D3ED6"/>
    <w:rsid w:val="00222563"/>
    <w:rsid w:val="003A47DE"/>
    <w:rsid w:val="00402D72"/>
    <w:rsid w:val="00472E0C"/>
    <w:rsid w:val="004B52F3"/>
    <w:rsid w:val="00571353"/>
    <w:rsid w:val="00611319"/>
    <w:rsid w:val="00721120"/>
    <w:rsid w:val="0074572D"/>
    <w:rsid w:val="007E582B"/>
    <w:rsid w:val="00816D52"/>
    <w:rsid w:val="00836186"/>
    <w:rsid w:val="00892D0F"/>
    <w:rsid w:val="008B7380"/>
    <w:rsid w:val="009450D8"/>
    <w:rsid w:val="00997E1A"/>
    <w:rsid w:val="00A532BE"/>
    <w:rsid w:val="00AC7BAE"/>
    <w:rsid w:val="00B14E0C"/>
    <w:rsid w:val="00B14EA3"/>
    <w:rsid w:val="00C36B8D"/>
    <w:rsid w:val="00D03120"/>
    <w:rsid w:val="00D73D38"/>
    <w:rsid w:val="00DD538B"/>
    <w:rsid w:val="00E070C2"/>
    <w:rsid w:val="00EB4197"/>
    <w:rsid w:val="00F00F5C"/>
    <w:rsid w:val="00F479E8"/>
    <w:rsid w:val="00FA1F92"/>
    <w:rsid w:val="00FC414A"/>
    <w:rsid w:val="00FD32B7"/>
    <w:rsid w:val="00FE23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7425FD5B-083A-4977-82C3-991D0566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319"/>
  </w:style>
  <w:style w:type="paragraph" w:styleId="Footer">
    <w:name w:val="footer"/>
    <w:basedOn w:val="Normal"/>
    <w:link w:val="FooterChar"/>
    <w:uiPriority w:val="99"/>
    <w:unhideWhenUsed/>
    <w:rsid w:val="00611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773C3-9DC8-4F2F-AE7F-3C4437F63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5</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2021-03-30T12:15:00Z</dcterms:created>
  <dcterms:modified xsi:type="dcterms:W3CDTF">2021-03-30T20:10:00Z</dcterms:modified>
</cp:coreProperties>
</file>